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86" w:rsidRPr="00803786" w:rsidRDefault="00803786" w:rsidP="00803786">
      <w:pPr>
        <w:rPr>
          <w:rFonts w:ascii="Arial" w:hAnsi="Arial" w:cs="Arial"/>
          <w:noProof/>
          <w:color w:val="17365D" w:themeColor="text2" w:themeShade="BF"/>
          <w:sz w:val="28"/>
          <w:szCs w:val="28"/>
        </w:rPr>
      </w:pPr>
      <w:r w:rsidRPr="00803786">
        <w:rPr>
          <w:rFonts w:ascii="Arial" w:hAnsi="Arial" w:cs="Arial"/>
          <w:noProof/>
          <w:color w:val="17365D" w:themeColor="text2" w:themeShade="BF"/>
          <w:sz w:val="28"/>
          <w:szCs w:val="28"/>
        </w:rPr>
        <w:t>Electrical Substation Expansion</w:t>
      </w:r>
      <w:r>
        <w:rPr>
          <w:rFonts w:ascii="Arial" w:hAnsi="Arial" w:cs="Arial"/>
          <w:noProof/>
          <w:color w:val="17365D" w:themeColor="text2" w:themeShade="BF"/>
          <w:sz w:val="28"/>
          <w:szCs w:val="28"/>
        </w:rPr>
        <w:t xml:space="preserve"> </w:t>
      </w:r>
      <w:r w:rsidRPr="00803786">
        <w:rPr>
          <w:rFonts w:ascii="Arial" w:hAnsi="Arial" w:cs="Arial"/>
          <w:noProof/>
          <w:color w:val="17365D" w:themeColor="text2" w:themeShade="BF"/>
          <w:sz w:val="28"/>
          <w:szCs w:val="28"/>
        </w:rPr>
        <w:t>Weare, New Hampshire</w:t>
      </w:r>
    </w:p>
    <w:p w:rsidR="00803786" w:rsidRDefault="00803786" w:rsidP="00803786">
      <w:pPr>
        <w:rPr>
          <w:rFonts w:ascii="Arial" w:hAnsi="Arial" w:cs="Arial"/>
          <w:noProof/>
          <w:color w:val="17365D" w:themeColor="text2" w:themeShade="BF"/>
          <w:sz w:val="28"/>
          <w:szCs w:val="28"/>
        </w:rPr>
      </w:pPr>
      <w:r w:rsidRPr="00803786">
        <w:rPr>
          <w:rFonts w:ascii="Arial" w:hAnsi="Arial" w:cs="Arial"/>
          <w:noProof/>
          <w:color w:val="17365D" w:themeColor="text2" w:themeShade="BF"/>
          <w:sz w:val="28"/>
          <w:szCs w:val="28"/>
        </w:rPr>
        <w:t> </w:t>
      </w:r>
    </w:p>
    <w:p w:rsidR="00803786" w:rsidRDefault="00803786" w:rsidP="00803786">
      <w:pPr>
        <w:rPr>
          <w:rFonts w:ascii="Arial" w:hAnsi="Arial" w:cs="Arial"/>
          <w:noProof/>
          <w:color w:val="17365D" w:themeColor="text2" w:themeShade="BF"/>
          <w:sz w:val="24"/>
          <w:szCs w:val="24"/>
        </w:rPr>
      </w:pPr>
      <w:r w:rsidRPr="00803786">
        <w:rPr>
          <w:rFonts w:ascii="Arial" w:hAnsi="Arial" w:cs="Arial"/>
          <w:noProof/>
          <w:color w:val="17365D" w:themeColor="text2" w:themeShade="BF"/>
          <w:sz w:val="24"/>
          <w:szCs w:val="24"/>
        </w:rPr>
        <w:t xml:space="preserve">Ambient Engineering is providing regulatory compliance and civil engineering services to Public Service of New Hampshire (PSNH) to construct an electrical substation at Norris Road in Weare, New Hampshire in the vicinity of an existing right-of-way for PSNH transmission lines.  </w:t>
      </w:r>
    </w:p>
    <w:p w:rsidR="007674C0" w:rsidRPr="00803786" w:rsidRDefault="007674C0" w:rsidP="00803786">
      <w:pPr>
        <w:rPr>
          <w:rFonts w:ascii="Arial" w:hAnsi="Arial" w:cs="Arial"/>
          <w:noProof/>
          <w:color w:val="17365D" w:themeColor="text2" w:themeShade="BF"/>
          <w:sz w:val="24"/>
          <w:szCs w:val="24"/>
        </w:rPr>
      </w:pPr>
      <w:r>
        <w:rPr>
          <w:rFonts w:ascii="Arial" w:hAnsi="Arial" w:cs="Arial"/>
          <w:noProof/>
          <w:color w:val="17365D" w:themeColor="text2" w:themeShade="BF"/>
          <w:sz w:val="24"/>
          <w:szCs w:val="24"/>
        </w:rPr>
        <w:drawing>
          <wp:inline distT="0" distB="0" distL="0" distR="0" wp14:anchorId="389F909A" wp14:editId="5C7B461A">
            <wp:extent cx="2847340" cy="1647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340" cy="1647825"/>
                    </a:xfrm>
                    <a:prstGeom prst="rect">
                      <a:avLst/>
                    </a:prstGeom>
                    <a:noFill/>
                  </pic:spPr>
                </pic:pic>
              </a:graphicData>
            </a:graphic>
          </wp:inline>
        </w:drawing>
      </w:r>
    </w:p>
    <w:p w:rsidR="00803786" w:rsidRDefault="007674C0" w:rsidP="00803786">
      <w:pPr>
        <w:rPr>
          <w:rFonts w:ascii="Arial" w:hAnsi="Arial" w:cs="Arial"/>
          <w:noProof/>
          <w:color w:val="17365D" w:themeColor="text2" w:themeShade="BF"/>
          <w:sz w:val="24"/>
          <w:szCs w:val="24"/>
        </w:rPr>
      </w:pPr>
      <w:r>
        <w:rPr>
          <w:noProof/>
          <w:sz w:val="24"/>
          <w:szCs w:val="24"/>
        </w:rPr>
        <w:drawing>
          <wp:anchor distT="36576" distB="36576" distL="36576" distR="36576" simplePos="0" relativeHeight="251661312" behindDoc="0" locked="0" layoutInCell="1" allowOverlap="1" wp14:anchorId="6E78623D" wp14:editId="1B5DAEA1">
            <wp:simplePos x="0" y="0"/>
            <wp:positionH relativeFrom="column">
              <wp:posOffset>3702050</wp:posOffset>
            </wp:positionH>
            <wp:positionV relativeFrom="paragraph">
              <wp:posOffset>1353820</wp:posOffset>
            </wp:positionV>
            <wp:extent cx="2851150" cy="1646555"/>
            <wp:effectExtent l="0" t="0" r="0" b="0"/>
            <wp:wrapNone/>
            <wp:docPr id="3" name="Picture 3" descr="SIT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TE PL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0" cy="1646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03786" w:rsidRPr="00803786">
        <w:rPr>
          <w:rFonts w:ascii="Arial" w:hAnsi="Arial" w:cs="Arial"/>
          <w:noProof/>
          <w:color w:val="17365D" w:themeColor="text2" w:themeShade="BF"/>
          <w:sz w:val="24"/>
          <w:szCs w:val="24"/>
        </w:rPr>
        <w:t>The substation will enhance electric service locally and regionally.  PSNH’s decision to purchase this property for substation installation rested on Ambient’s ability to expedite the permitting process for all local and state permit applications.</w:t>
      </w:r>
    </w:p>
    <w:p w:rsidR="007674C0" w:rsidRDefault="007674C0" w:rsidP="00803786">
      <w:pPr>
        <w:rPr>
          <w:rFonts w:ascii="Arial" w:hAnsi="Arial" w:cs="Arial"/>
          <w:noProof/>
          <w:color w:val="17365D" w:themeColor="text2" w:themeShade="BF"/>
          <w:sz w:val="24"/>
          <w:szCs w:val="24"/>
        </w:rPr>
      </w:pPr>
      <w:r>
        <w:rPr>
          <w:rFonts w:ascii="Arial" w:hAnsi="Arial" w:cs="Arial"/>
          <w:noProof/>
          <w:color w:val="17365D" w:themeColor="text2" w:themeShade="BF"/>
          <w:sz w:val="24"/>
          <w:szCs w:val="24"/>
        </w:rPr>
        <w:drawing>
          <wp:inline distT="0" distB="0" distL="0" distR="0" wp14:anchorId="7E53B32C">
            <wp:extent cx="275209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090" cy="1562100"/>
                    </a:xfrm>
                    <a:prstGeom prst="rect">
                      <a:avLst/>
                    </a:prstGeom>
                    <a:noFill/>
                  </pic:spPr>
                </pic:pic>
              </a:graphicData>
            </a:graphic>
          </wp:inline>
        </w:drawing>
      </w:r>
    </w:p>
    <w:p w:rsidR="007674C0" w:rsidRDefault="007674C0" w:rsidP="00803786">
      <w:pPr>
        <w:rPr>
          <w:rFonts w:ascii="Arial" w:hAnsi="Arial" w:cs="Arial"/>
          <w:noProof/>
          <w:color w:val="17365D" w:themeColor="text2" w:themeShade="BF"/>
          <w:sz w:val="24"/>
          <w:szCs w:val="24"/>
        </w:rPr>
      </w:pPr>
    </w:p>
    <w:p w:rsidR="007674C0" w:rsidRPr="00803786" w:rsidRDefault="007674C0" w:rsidP="00803786">
      <w:pPr>
        <w:rPr>
          <w:rFonts w:ascii="Arial" w:hAnsi="Arial" w:cs="Arial"/>
          <w:noProof/>
          <w:color w:val="17365D" w:themeColor="text2" w:themeShade="BF"/>
          <w:sz w:val="24"/>
          <w:szCs w:val="24"/>
        </w:rPr>
      </w:pPr>
    </w:p>
    <w:p w:rsidR="00803786" w:rsidRPr="00803786" w:rsidRDefault="00803786" w:rsidP="00803786">
      <w:pPr>
        <w:rPr>
          <w:rFonts w:ascii="Arial" w:hAnsi="Arial" w:cs="Arial"/>
          <w:noProof/>
          <w:color w:val="17365D" w:themeColor="text2" w:themeShade="BF"/>
          <w:sz w:val="24"/>
          <w:szCs w:val="24"/>
        </w:rPr>
      </w:pPr>
      <w:r w:rsidRPr="00803786">
        <w:rPr>
          <w:rFonts w:ascii="Arial" w:hAnsi="Arial" w:cs="Arial"/>
          <w:noProof/>
          <w:color w:val="17365D" w:themeColor="text2" w:themeShade="BF"/>
          <w:sz w:val="24"/>
          <w:szCs w:val="24"/>
        </w:rPr>
        <w:t> </w:t>
      </w:r>
    </w:p>
    <w:p w:rsidR="00803786" w:rsidRPr="00803786" w:rsidRDefault="00803786" w:rsidP="00803786">
      <w:pPr>
        <w:rPr>
          <w:rFonts w:ascii="Arial" w:hAnsi="Arial" w:cs="Arial"/>
          <w:noProof/>
          <w:color w:val="17365D" w:themeColor="text2" w:themeShade="BF"/>
          <w:sz w:val="24"/>
          <w:szCs w:val="24"/>
        </w:rPr>
      </w:pPr>
      <w:r w:rsidRPr="00803786">
        <w:rPr>
          <w:rFonts w:ascii="Arial" w:hAnsi="Arial" w:cs="Arial"/>
          <w:noProof/>
          <w:color w:val="17365D" w:themeColor="text2" w:themeShade="BF"/>
          <w:sz w:val="24"/>
          <w:szCs w:val="24"/>
        </w:rPr>
        <w:t>Ambient’s regulatory compliance services included all activities necessary to obtain the following permits:</w:t>
      </w:r>
    </w:p>
    <w:p w:rsidR="00803786" w:rsidRPr="00803786" w:rsidRDefault="00803786" w:rsidP="00803786">
      <w:pPr>
        <w:pStyle w:val="ListParagraph"/>
        <w:numPr>
          <w:ilvl w:val="0"/>
          <w:numId w:val="1"/>
        </w:numPr>
        <w:rPr>
          <w:rFonts w:ascii="Arial" w:hAnsi="Arial" w:cs="Arial"/>
          <w:noProof/>
          <w:color w:val="17365D" w:themeColor="text2" w:themeShade="BF"/>
          <w:sz w:val="24"/>
          <w:szCs w:val="24"/>
        </w:rPr>
      </w:pPr>
      <w:r w:rsidRPr="00803786">
        <w:rPr>
          <w:rFonts w:ascii="Arial" w:hAnsi="Arial" w:cs="Arial"/>
          <w:noProof/>
          <w:color w:val="17365D" w:themeColor="text2" w:themeShade="BF"/>
          <w:sz w:val="24"/>
          <w:szCs w:val="24"/>
        </w:rPr>
        <w:t>Special Exception from the Weare Zoning Board  of Adjustment</w:t>
      </w:r>
    </w:p>
    <w:p w:rsidR="00803786" w:rsidRDefault="00803786" w:rsidP="00803786">
      <w:pPr>
        <w:pStyle w:val="ListParagraph"/>
        <w:numPr>
          <w:ilvl w:val="0"/>
          <w:numId w:val="1"/>
        </w:numPr>
        <w:rPr>
          <w:rFonts w:ascii="Arial" w:hAnsi="Arial" w:cs="Arial"/>
          <w:noProof/>
          <w:color w:val="17365D" w:themeColor="text2" w:themeShade="BF"/>
          <w:sz w:val="24"/>
          <w:szCs w:val="24"/>
        </w:rPr>
      </w:pPr>
      <w:r w:rsidRPr="00803786">
        <w:rPr>
          <w:rFonts w:ascii="Arial" w:hAnsi="Arial" w:cs="Arial"/>
          <w:noProof/>
          <w:color w:val="17365D" w:themeColor="text2" w:themeShade="BF"/>
          <w:sz w:val="24"/>
          <w:szCs w:val="24"/>
        </w:rPr>
        <w:t>Site Plan Approval from the Weare Planning  Board</w:t>
      </w:r>
    </w:p>
    <w:p w:rsidR="00803786" w:rsidRDefault="00803786" w:rsidP="00803786">
      <w:pPr>
        <w:pStyle w:val="ListParagraph"/>
        <w:numPr>
          <w:ilvl w:val="0"/>
          <w:numId w:val="1"/>
        </w:numPr>
        <w:rPr>
          <w:rFonts w:ascii="Arial" w:hAnsi="Arial" w:cs="Arial"/>
          <w:noProof/>
          <w:color w:val="17365D" w:themeColor="text2" w:themeShade="BF"/>
          <w:sz w:val="24"/>
          <w:szCs w:val="24"/>
        </w:rPr>
      </w:pPr>
      <w:r w:rsidRPr="00803786">
        <w:rPr>
          <w:rFonts w:ascii="Arial" w:hAnsi="Arial" w:cs="Arial"/>
          <w:noProof/>
          <w:color w:val="17365D" w:themeColor="text2" w:themeShade="BF"/>
          <w:sz w:val="24"/>
          <w:szCs w:val="24"/>
          <w:lang w:val="x-none"/>
        </w:rPr>
        <w:t>·</w:t>
      </w:r>
      <w:r w:rsidRPr="00803786">
        <w:rPr>
          <w:rFonts w:ascii="Arial" w:hAnsi="Arial" w:cs="Arial"/>
          <w:noProof/>
          <w:color w:val="17365D" w:themeColor="text2" w:themeShade="BF"/>
          <w:sz w:val="24"/>
          <w:szCs w:val="24"/>
        </w:rPr>
        <w:t> Approval from the Weare Conservation  Commission of a Minimum Impact</w:t>
      </w:r>
    </w:p>
    <w:p w:rsidR="00803786" w:rsidRDefault="00803786" w:rsidP="00803786">
      <w:pPr>
        <w:pStyle w:val="ListParagraph"/>
        <w:numPr>
          <w:ilvl w:val="0"/>
          <w:numId w:val="1"/>
        </w:numPr>
        <w:rPr>
          <w:rFonts w:ascii="Arial" w:hAnsi="Arial" w:cs="Arial"/>
          <w:noProof/>
          <w:color w:val="17365D" w:themeColor="text2" w:themeShade="BF"/>
          <w:sz w:val="24"/>
          <w:szCs w:val="24"/>
        </w:rPr>
      </w:pPr>
      <w:r w:rsidRPr="00803786">
        <w:rPr>
          <w:rFonts w:ascii="Arial" w:hAnsi="Arial" w:cs="Arial"/>
          <w:noProof/>
          <w:color w:val="17365D" w:themeColor="text2" w:themeShade="BF"/>
          <w:sz w:val="24"/>
          <w:szCs w:val="24"/>
        </w:rPr>
        <w:t xml:space="preserve"> Expedited  Dredge and Fill Application</w:t>
      </w:r>
    </w:p>
    <w:p w:rsidR="00803786" w:rsidRPr="00803786" w:rsidRDefault="00803786" w:rsidP="00803786">
      <w:pPr>
        <w:pStyle w:val="ListParagraph"/>
        <w:numPr>
          <w:ilvl w:val="0"/>
          <w:numId w:val="1"/>
        </w:numPr>
        <w:rPr>
          <w:rFonts w:ascii="Arial" w:hAnsi="Arial" w:cs="Arial"/>
          <w:noProof/>
          <w:color w:val="17365D" w:themeColor="text2" w:themeShade="BF"/>
          <w:sz w:val="24"/>
          <w:szCs w:val="24"/>
        </w:rPr>
      </w:pPr>
      <w:r w:rsidRPr="00803786">
        <w:rPr>
          <w:rFonts w:ascii="Arial" w:hAnsi="Arial" w:cs="Arial"/>
          <w:noProof/>
          <w:color w:val="17365D" w:themeColor="text2" w:themeShade="BF"/>
          <w:sz w:val="24"/>
          <w:szCs w:val="24"/>
        </w:rPr>
        <w:t xml:space="preserve">Dredge and Fill Permit from NH Department of  </w:t>
      </w:r>
    </w:p>
    <w:p w:rsidR="00803786" w:rsidRDefault="00803786" w:rsidP="00803786">
      <w:pPr>
        <w:pStyle w:val="ListParagraph"/>
        <w:numPr>
          <w:ilvl w:val="0"/>
          <w:numId w:val="1"/>
        </w:numPr>
        <w:rPr>
          <w:rFonts w:ascii="Arial" w:hAnsi="Arial" w:cs="Arial"/>
          <w:noProof/>
          <w:color w:val="17365D" w:themeColor="text2" w:themeShade="BF"/>
          <w:sz w:val="24"/>
          <w:szCs w:val="24"/>
        </w:rPr>
      </w:pPr>
      <w:r w:rsidRPr="00803786">
        <w:rPr>
          <w:rFonts w:ascii="Arial" w:hAnsi="Arial" w:cs="Arial"/>
          <w:noProof/>
          <w:color w:val="17365D" w:themeColor="text2" w:themeShade="BF"/>
          <w:sz w:val="24"/>
          <w:szCs w:val="24"/>
        </w:rPr>
        <w:t>Environmental Services Site Specific Permit from NHDES</w:t>
      </w:r>
    </w:p>
    <w:p w:rsidR="00803786" w:rsidRDefault="00803786" w:rsidP="00803786">
      <w:pPr>
        <w:pStyle w:val="ListParagraph"/>
        <w:numPr>
          <w:ilvl w:val="0"/>
          <w:numId w:val="1"/>
        </w:numPr>
        <w:rPr>
          <w:rFonts w:ascii="Arial" w:hAnsi="Arial" w:cs="Arial"/>
          <w:noProof/>
          <w:color w:val="17365D" w:themeColor="text2" w:themeShade="BF"/>
          <w:sz w:val="24"/>
          <w:szCs w:val="24"/>
        </w:rPr>
      </w:pPr>
      <w:r w:rsidRPr="00803786">
        <w:rPr>
          <w:rFonts w:ascii="Arial" w:hAnsi="Arial" w:cs="Arial"/>
          <w:noProof/>
          <w:color w:val="17365D" w:themeColor="text2" w:themeShade="BF"/>
          <w:sz w:val="24"/>
          <w:szCs w:val="24"/>
        </w:rPr>
        <w:t> Construction General Permit from the EPA</w:t>
      </w:r>
    </w:p>
    <w:p w:rsidR="00803786" w:rsidRPr="00803786" w:rsidRDefault="00803786" w:rsidP="00803786">
      <w:pPr>
        <w:pStyle w:val="ListParagraph"/>
        <w:numPr>
          <w:ilvl w:val="0"/>
          <w:numId w:val="1"/>
        </w:numPr>
        <w:rPr>
          <w:rFonts w:ascii="Arial" w:hAnsi="Arial" w:cs="Arial"/>
          <w:noProof/>
          <w:color w:val="17365D" w:themeColor="text2" w:themeShade="BF"/>
          <w:sz w:val="24"/>
          <w:szCs w:val="24"/>
        </w:rPr>
      </w:pPr>
      <w:r w:rsidRPr="00803786">
        <w:rPr>
          <w:rFonts w:ascii="Arial" w:hAnsi="Arial" w:cs="Arial"/>
          <w:noProof/>
          <w:color w:val="17365D" w:themeColor="text2" w:themeShade="BF"/>
          <w:sz w:val="24"/>
          <w:szCs w:val="24"/>
        </w:rPr>
        <w:t> Civil engineering services included the following:</w:t>
      </w:r>
    </w:p>
    <w:p w:rsidR="00803786" w:rsidRDefault="00803786" w:rsidP="007674C0">
      <w:pPr>
        <w:pStyle w:val="ListParagraph"/>
        <w:numPr>
          <w:ilvl w:val="0"/>
          <w:numId w:val="1"/>
        </w:numPr>
        <w:rPr>
          <w:rFonts w:ascii="Arial" w:hAnsi="Arial" w:cs="Arial"/>
          <w:noProof/>
          <w:color w:val="17365D" w:themeColor="text2" w:themeShade="BF"/>
          <w:sz w:val="24"/>
          <w:szCs w:val="24"/>
        </w:rPr>
      </w:pPr>
      <w:r w:rsidRPr="007674C0">
        <w:rPr>
          <w:rFonts w:ascii="Arial" w:hAnsi="Arial" w:cs="Arial"/>
          <w:noProof/>
          <w:color w:val="17365D" w:themeColor="text2" w:themeShade="BF"/>
          <w:sz w:val="24"/>
          <w:szCs w:val="24"/>
        </w:rPr>
        <w:t>Property line and topographic survey</w:t>
      </w:r>
    </w:p>
    <w:p w:rsidR="00803786" w:rsidRPr="007674C0" w:rsidRDefault="00803786" w:rsidP="007674C0">
      <w:pPr>
        <w:pStyle w:val="ListParagraph"/>
        <w:numPr>
          <w:ilvl w:val="0"/>
          <w:numId w:val="1"/>
        </w:numPr>
        <w:rPr>
          <w:rFonts w:ascii="Arial" w:hAnsi="Arial" w:cs="Arial"/>
          <w:noProof/>
          <w:color w:val="17365D" w:themeColor="text2" w:themeShade="BF"/>
          <w:sz w:val="24"/>
          <w:szCs w:val="24"/>
        </w:rPr>
      </w:pPr>
      <w:r w:rsidRPr="007674C0">
        <w:rPr>
          <w:rFonts w:ascii="Arial" w:hAnsi="Arial" w:cs="Arial"/>
          <w:noProof/>
          <w:color w:val="17365D" w:themeColor="text2" w:themeShade="BF"/>
          <w:sz w:val="24"/>
          <w:szCs w:val="24"/>
        </w:rPr>
        <w:t>Wetland delineation</w:t>
      </w:r>
    </w:p>
    <w:p w:rsidR="00803786" w:rsidRPr="007674C0" w:rsidRDefault="00803786" w:rsidP="007674C0">
      <w:pPr>
        <w:pStyle w:val="ListParagraph"/>
        <w:numPr>
          <w:ilvl w:val="0"/>
          <w:numId w:val="1"/>
        </w:numPr>
        <w:rPr>
          <w:rFonts w:ascii="Arial" w:hAnsi="Arial" w:cs="Arial"/>
          <w:noProof/>
          <w:color w:val="17365D" w:themeColor="text2" w:themeShade="BF"/>
          <w:sz w:val="24"/>
          <w:szCs w:val="24"/>
        </w:rPr>
      </w:pPr>
      <w:r w:rsidRPr="007674C0">
        <w:rPr>
          <w:rFonts w:ascii="Arial" w:hAnsi="Arial" w:cs="Arial"/>
          <w:noProof/>
          <w:color w:val="17365D" w:themeColor="text2" w:themeShade="BF"/>
          <w:sz w:val="24"/>
          <w:szCs w:val="24"/>
        </w:rPr>
        <w:t>Substation site selection</w:t>
      </w:r>
    </w:p>
    <w:p w:rsidR="00803786" w:rsidRPr="007674C0" w:rsidRDefault="00803786" w:rsidP="007674C0">
      <w:pPr>
        <w:pStyle w:val="ListParagraph"/>
        <w:numPr>
          <w:ilvl w:val="0"/>
          <w:numId w:val="1"/>
        </w:numPr>
        <w:rPr>
          <w:rFonts w:ascii="Arial" w:hAnsi="Arial" w:cs="Arial"/>
          <w:noProof/>
          <w:color w:val="17365D" w:themeColor="text2" w:themeShade="BF"/>
          <w:sz w:val="24"/>
          <w:szCs w:val="24"/>
        </w:rPr>
      </w:pPr>
      <w:r w:rsidRPr="007674C0">
        <w:rPr>
          <w:rFonts w:ascii="Arial" w:hAnsi="Arial" w:cs="Arial"/>
          <w:noProof/>
          <w:color w:val="17365D" w:themeColor="text2" w:themeShade="BF"/>
          <w:sz w:val="24"/>
          <w:szCs w:val="24"/>
        </w:rPr>
        <w:t>Geotechnical investigation</w:t>
      </w:r>
    </w:p>
    <w:p w:rsidR="00803786" w:rsidRPr="007674C0" w:rsidRDefault="00803786" w:rsidP="007674C0">
      <w:pPr>
        <w:pStyle w:val="ListParagraph"/>
        <w:numPr>
          <w:ilvl w:val="0"/>
          <w:numId w:val="1"/>
        </w:numPr>
        <w:rPr>
          <w:rFonts w:ascii="Arial" w:hAnsi="Arial" w:cs="Arial"/>
          <w:noProof/>
          <w:color w:val="17365D" w:themeColor="text2" w:themeShade="BF"/>
          <w:sz w:val="24"/>
          <w:szCs w:val="24"/>
        </w:rPr>
      </w:pPr>
      <w:r w:rsidRPr="007674C0">
        <w:rPr>
          <w:rFonts w:ascii="Arial" w:hAnsi="Arial" w:cs="Arial"/>
          <w:noProof/>
          <w:color w:val="17365D" w:themeColor="text2" w:themeShade="BF"/>
          <w:sz w:val="24"/>
          <w:szCs w:val="24"/>
        </w:rPr>
        <w:t>Site plan development</w:t>
      </w:r>
    </w:p>
    <w:p w:rsidR="00803786" w:rsidRPr="007674C0" w:rsidRDefault="00803786" w:rsidP="007674C0">
      <w:pPr>
        <w:pStyle w:val="ListParagraph"/>
        <w:numPr>
          <w:ilvl w:val="0"/>
          <w:numId w:val="1"/>
        </w:numPr>
        <w:rPr>
          <w:rFonts w:ascii="Arial" w:hAnsi="Arial" w:cs="Arial"/>
          <w:noProof/>
          <w:color w:val="17365D" w:themeColor="text2" w:themeShade="BF"/>
          <w:sz w:val="24"/>
          <w:szCs w:val="24"/>
        </w:rPr>
      </w:pPr>
      <w:r w:rsidRPr="007674C0">
        <w:rPr>
          <w:rFonts w:ascii="Arial" w:hAnsi="Arial" w:cs="Arial"/>
          <w:noProof/>
          <w:color w:val="17365D" w:themeColor="text2" w:themeShade="BF"/>
          <w:sz w:val="24"/>
          <w:szCs w:val="24"/>
        </w:rPr>
        <w:t>Grading and drainage design</w:t>
      </w:r>
    </w:p>
    <w:p w:rsidR="00803786" w:rsidRPr="007674C0" w:rsidRDefault="00803786" w:rsidP="007674C0">
      <w:pPr>
        <w:pStyle w:val="ListParagraph"/>
        <w:numPr>
          <w:ilvl w:val="0"/>
          <w:numId w:val="1"/>
        </w:numPr>
        <w:rPr>
          <w:rFonts w:ascii="Arial" w:hAnsi="Arial" w:cs="Arial"/>
          <w:noProof/>
          <w:color w:val="17365D" w:themeColor="text2" w:themeShade="BF"/>
          <w:sz w:val="24"/>
          <w:szCs w:val="24"/>
        </w:rPr>
      </w:pPr>
      <w:r w:rsidRPr="007674C0">
        <w:rPr>
          <w:rFonts w:ascii="Arial" w:hAnsi="Arial" w:cs="Arial"/>
          <w:noProof/>
          <w:color w:val="17365D" w:themeColor="text2" w:themeShade="BF"/>
          <w:sz w:val="24"/>
          <w:szCs w:val="24"/>
        </w:rPr>
        <w:t>Soil erosion and sedimentation control program</w:t>
      </w:r>
    </w:p>
    <w:p w:rsidR="00803786" w:rsidRPr="007674C0" w:rsidRDefault="00803786" w:rsidP="007674C0">
      <w:pPr>
        <w:pStyle w:val="ListParagraph"/>
        <w:numPr>
          <w:ilvl w:val="0"/>
          <w:numId w:val="1"/>
        </w:numPr>
        <w:rPr>
          <w:rFonts w:ascii="Arial" w:hAnsi="Arial" w:cs="Arial"/>
          <w:noProof/>
          <w:color w:val="17365D" w:themeColor="text2" w:themeShade="BF"/>
          <w:sz w:val="24"/>
          <w:szCs w:val="24"/>
        </w:rPr>
      </w:pPr>
      <w:r w:rsidRPr="007674C0">
        <w:rPr>
          <w:rFonts w:ascii="Arial" w:hAnsi="Arial" w:cs="Arial"/>
          <w:noProof/>
          <w:color w:val="17365D" w:themeColor="text2" w:themeShade="BF"/>
          <w:sz w:val="24"/>
          <w:szCs w:val="24"/>
        </w:rPr>
        <w:t xml:space="preserve">Stormwater management report and stormwater      </w:t>
      </w:r>
    </w:p>
    <w:p w:rsidR="00803786" w:rsidRPr="007674C0" w:rsidRDefault="007674C0" w:rsidP="007674C0">
      <w:pPr>
        <w:pStyle w:val="ListParagraph"/>
        <w:numPr>
          <w:ilvl w:val="0"/>
          <w:numId w:val="1"/>
        </w:numPr>
        <w:rPr>
          <w:rFonts w:ascii="Arial" w:hAnsi="Arial" w:cs="Arial"/>
          <w:noProof/>
          <w:color w:val="17365D" w:themeColor="text2" w:themeShade="BF"/>
          <w:sz w:val="24"/>
          <w:szCs w:val="24"/>
        </w:rPr>
      </w:pPr>
      <w:r w:rsidRPr="007674C0">
        <w:rPr>
          <w:rFonts w:ascii="Arial" w:hAnsi="Arial" w:cs="Arial"/>
          <w:noProof/>
          <w:color w:val="17365D" w:themeColor="text2" w:themeShade="BF"/>
          <w:sz w:val="24"/>
          <w:szCs w:val="24"/>
        </w:rPr>
        <w:t>P</w:t>
      </w:r>
      <w:r w:rsidR="00803786" w:rsidRPr="007674C0">
        <w:rPr>
          <w:rFonts w:ascii="Arial" w:hAnsi="Arial" w:cs="Arial"/>
          <w:noProof/>
          <w:color w:val="17365D" w:themeColor="text2" w:themeShade="BF"/>
          <w:sz w:val="24"/>
          <w:szCs w:val="24"/>
        </w:rPr>
        <w:t xml:space="preserve">ollution </w:t>
      </w:r>
      <w:r w:rsidRPr="007674C0">
        <w:rPr>
          <w:rFonts w:ascii="Arial" w:hAnsi="Arial" w:cs="Arial"/>
          <w:noProof/>
          <w:color w:val="17365D" w:themeColor="text2" w:themeShade="BF"/>
          <w:sz w:val="24"/>
          <w:szCs w:val="24"/>
        </w:rPr>
        <w:t>P</w:t>
      </w:r>
      <w:r w:rsidR="00803786" w:rsidRPr="007674C0">
        <w:rPr>
          <w:rFonts w:ascii="Arial" w:hAnsi="Arial" w:cs="Arial"/>
          <w:noProof/>
          <w:color w:val="17365D" w:themeColor="text2" w:themeShade="BF"/>
          <w:sz w:val="24"/>
          <w:szCs w:val="24"/>
        </w:rPr>
        <w:t>revention</w:t>
      </w:r>
      <w:r w:rsidRPr="007674C0">
        <w:rPr>
          <w:rFonts w:ascii="Arial" w:hAnsi="Arial" w:cs="Arial"/>
          <w:noProof/>
          <w:color w:val="17365D" w:themeColor="text2" w:themeShade="BF"/>
          <w:sz w:val="24"/>
          <w:szCs w:val="24"/>
        </w:rPr>
        <w:t xml:space="preserve"> P</w:t>
      </w:r>
      <w:r w:rsidR="00803786" w:rsidRPr="007674C0">
        <w:rPr>
          <w:rFonts w:ascii="Arial" w:hAnsi="Arial" w:cs="Arial"/>
          <w:noProof/>
          <w:color w:val="17365D" w:themeColor="text2" w:themeShade="BF"/>
          <w:sz w:val="24"/>
          <w:szCs w:val="24"/>
        </w:rPr>
        <w:t>lan</w:t>
      </w:r>
    </w:p>
    <w:p w:rsidR="00803786" w:rsidRPr="00803786" w:rsidRDefault="00803786" w:rsidP="00803786">
      <w:pPr>
        <w:rPr>
          <w:rFonts w:ascii="Arial" w:hAnsi="Arial" w:cs="Arial"/>
          <w:noProof/>
          <w:color w:val="17365D" w:themeColor="text2" w:themeShade="BF"/>
          <w:sz w:val="24"/>
          <w:szCs w:val="24"/>
        </w:rPr>
      </w:pPr>
      <w:r w:rsidRPr="00803786">
        <w:rPr>
          <w:rFonts w:ascii="Arial" w:hAnsi="Arial" w:cs="Arial"/>
          <w:noProof/>
          <w:color w:val="17365D" w:themeColor="text2" w:themeShade="BF"/>
          <w:sz w:val="24"/>
          <w:szCs w:val="24"/>
        </w:rPr>
        <w:t> </w:t>
      </w:r>
      <w:bookmarkStart w:id="0" w:name="_GoBack"/>
      <w:bookmarkEnd w:id="0"/>
    </w:p>
    <w:sectPr w:rsidR="00803786" w:rsidRPr="00803786" w:rsidSect="00107844">
      <w:headerReference w:type="default" r:id="rId11"/>
      <w:pgSz w:w="12240" w:h="15840"/>
      <w:pgMar w:top="810" w:right="1440" w:bottom="360"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24" w:rsidRDefault="009C0724" w:rsidP="00747474">
      <w:pPr>
        <w:spacing w:after="0" w:line="240" w:lineRule="auto"/>
      </w:pPr>
      <w:r>
        <w:separator/>
      </w:r>
    </w:p>
  </w:endnote>
  <w:endnote w:type="continuationSeparator" w:id="0">
    <w:p w:rsidR="009C0724" w:rsidRDefault="009C0724" w:rsidP="0074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Type">
    <w:panose1 w:val="020B0603020004020203"/>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24" w:rsidRDefault="009C0724" w:rsidP="00747474">
      <w:pPr>
        <w:spacing w:after="0" w:line="240" w:lineRule="auto"/>
      </w:pPr>
      <w:r>
        <w:separator/>
      </w:r>
    </w:p>
  </w:footnote>
  <w:footnote w:type="continuationSeparator" w:id="0">
    <w:p w:rsidR="009C0724" w:rsidRDefault="009C0724" w:rsidP="00747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08" w:rsidRDefault="00747474" w:rsidP="002F2E08">
    <w:pPr>
      <w:ind w:left="360" w:right="-495"/>
      <w:jc w:val="center"/>
      <w:rPr>
        <w:rFonts w:ascii="QuickType" w:hAnsi="QuickType" w:cs="Arial"/>
        <w:b/>
        <w:i/>
        <w:sz w:val="44"/>
        <w:szCs w:val="44"/>
      </w:rPr>
    </w:pPr>
    <w:r>
      <w:rPr>
        <w:rFonts w:ascii="Arial" w:hAnsi="Arial" w:cs="Arial"/>
        <w:noProof/>
        <w:sz w:val="28"/>
        <w:szCs w:val="28"/>
      </w:rPr>
      <w:drawing>
        <wp:inline distT="0" distB="0" distL="0" distR="0" wp14:anchorId="62DDAB77" wp14:editId="6D07F0C2">
          <wp:extent cx="2410691" cy="594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851" cy="595232"/>
                  </a:xfrm>
                  <a:prstGeom prst="rect">
                    <a:avLst/>
                  </a:prstGeom>
                </pic:spPr>
              </pic:pic>
            </a:graphicData>
          </a:graphic>
        </wp:inline>
      </w:drawing>
    </w:r>
    <w:r>
      <w:t xml:space="preserve">                               </w:t>
    </w:r>
    <w:r>
      <w:rPr>
        <w:rFonts w:ascii="QuickType" w:hAnsi="QuickType" w:cs="Arial"/>
        <w:b/>
        <w:i/>
        <w:sz w:val="44"/>
        <w:szCs w:val="44"/>
      </w:rPr>
      <w:t>CIVIL ENGINEERING</w:t>
    </w:r>
  </w:p>
  <w:p w:rsidR="00747474" w:rsidRDefault="002F2E08" w:rsidP="002F2E08">
    <w:pPr>
      <w:ind w:left="360" w:right="-495"/>
      <w:jc w:val="center"/>
    </w:pPr>
    <w:r>
      <w:rPr>
        <w:rFonts w:ascii="QuickType" w:hAnsi="QuickType" w:cs="Arial"/>
        <w:b/>
        <w:i/>
        <w:sz w:val="44"/>
        <w:szCs w:val="44"/>
      </w:rPr>
      <w:t xml:space="preserve">                         </w:t>
    </w:r>
    <w:r w:rsidR="00747474">
      <w:rPr>
        <w:rFonts w:ascii="QuickType" w:hAnsi="QuickType" w:cs="Arial"/>
        <w:b/>
        <w:i/>
        <w:sz w:val="44"/>
        <w:szCs w:val="44"/>
      </w:rPr>
      <w:t xml:space="preserve">          </w:t>
    </w:r>
    <w:r>
      <w:rPr>
        <w:rFonts w:ascii="QuickType" w:hAnsi="QuickType" w:cs="Arial"/>
        <w:b/>
        <w:i/>
        <w:sz w:val="44"/>
        <w:szCs w:val="44"/>
      </w:rPr>
      <w:t xml:space="preserve">                CASE STUDY </w:t>
    </w:r>
    <w:r w:rsidR="00747474">
      <w:rPr>
        <w:rFonts w:ascii="QuickType" w:hAnsi="QuickType" w:cs="Arial"/>
        <w:b/>
        <w:i/>
        <w:sz w:val="44"/>
        <w:szCs w:val="44"/>
      </w:rPr>
      <w:t xml:space="preserve">                                                              </w:t>
    </w:r>
    <w:r w:rsidR="00747474">
      <w:rPr>
        <w:rFonts w:ascii="Lucida Sans" w:hAnsi="Lucida Sans" w:cs="Arial"/>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F43C9"/>
    <w:multiLevelType w:val="hybridMultilevel"/>
    <w:tmpl w:val="2D56BF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B9649D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D018E"/>
    <w:multiLevelType w:val="hybridMultilevel"/>
    <w:tmpl w:val="2C923678"/>
    <w:lvl w:ilvl="0" w:tplc="B908D7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4C"/>
    <w:rsid w:val="00107844"/>
    <w:rsid w:val="001B343E"/>
    <w:rsid w:val="002F2E08"/>
    <w:rsid w:val="003D1F7A"/>
    <w:rsid w:val="005958A8"/>
    <w:rsid w:val="005A40E0"/>
    <w:rsid w:val="00747474"/>
    <w:rsid w:val="007674C0"/>
    <w:rsid w:val="00803786"/>
    <w:rsid w:val="009C0724"/>
    <w:rsid w:val="00AA50BD"/>
    <w:rsid w:val="00D6204C"/>
    <w:rsid w:val="00DC750E"/>
    <w:rsid w:val="00E7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474"/>
  </w:style>
  <w:style w:type="paragraph" w:styleId="ListParagraph">
    <w:name w:val="List Paragraph"/>
    <w:basedOn w:val="Normal"/>
    <w:uiPriority w:val="34"/>
    <w:qFormat/>
    <w:rsid w:val="00803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474"/>
  </w:style>
  <w:style w:type="paragraph" w:styleId="ListParagraph">
    <w:name w:val="List Paragraph"/>
    <w:basedOn w:val="Normal"/>
    <w:uiPriority w:val="34"/>
    <w:qFormat/>
    <w:rsid w:val="00803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179">
      <w:bodyDiv w:val="1"/>
      <w:marLeft w:val="0"/>
      <w:marRight w:val="0"/>
      <w:marTop w:val="0"/>
      <w:marBottom w:val="0"/>
      <w:divBdr>
        <w:top w:val="none" w:sz="0" w:space="0" w:color="auto"/>
        <w:left w:val="none" w:sz="0" w:space="0" w:color="auto"/>
        <w:bottom w:val="none" w:sz="0" w:space="0" w:color="auto"/>
        <w:right w:val="none" w:sz="0" w:space="0" w:color="auto"/>
      </w:divBdr>
    </w:div>
    <w:div w:id="272640661">
      <w:bodyDiv w:val="1"/>
      <w:marLeft w:val="0"/>
      <w:marRight w:val="0"/>
      <w:marTop w:val="0"/>
      <w:marBottom w:val="0"/>
      <w:divBdr>
        <w:top w:val="none" w:sz="0" w:space="0" w:color="auto"/>
        <w:left w:val="none" w:sz="0" w:space="0" w:color="auto"/>
        <w:bottom w:val="none" w:sz="0" w:space="0" w:color="auto"/>
        <w:right w:val="none" w:sz="0" w:space="0" w:color="auto"/>
      </w:divBdr>
    </w:div>
    <w:div w:id="427777165">
      <w:bodyDiv w:val="1"/>
      <w:marLeft w:val="0"/>
      <w:marRight w:val="0"/>
      <w:marTop w:val="0"/>
      <w:marBottom w:val="0"/>
      <w:divBdr>
        <w:top w:val="none" w:sz="0" w:space="0" w:color="auto"/>
        <w:left w:val="none" w:sz="0" w:space="0" w:color="auto"/>
        <w:bottom w:val="none" w:sz="0" w:space="0" w:color="auto"/>
        <w:right w:val="none" w:sz="0" w:space="0" w:color="auto"/>
      </w:divBdr>
    </w:div>
    <w:div w:id="640156379">
      <w:bodyDiv w:val="1"/>
      <w:marLeft w:val="0"/>
      <w:marRight w:val="0"/>
      <w:marTop w:val="0"/>
      <w:marBottom w:val="0"/>
      <w:divBdr>
        <w:top w:val="none" w:sz="0" w:space="0" w:color="auto"/>
        <w:left w:val="none" w:sz="0" w:space="0" w:color="auto"/>
        <w:bottom w:val="none" w:sz="0" w:space="0" w:color="auto"/>
        <w:right w:val="none" w:sz="0" w:space="0" w:color="auto"/>
      </w:divBdr>
    </w:div>
    <w:div w:id="869494778">
      <w:bodyDiv w:val="1"/>
      <w:marLeft w:val="0"/>
      <w:marRight w:val="0"/>
      <w:marTop w:val="0"/>
      <w:marBottom w:val="0"/>
      <w:divBdr>
        <w:top w:val="none" w:sz="0" w:space="0" w:color="auto"/>
        <w:left w:val="none" w:sz="0" w:space="0" w:color="auto"/>
        <w:bottom w:val="none" w:sz="0" w:space="0" w:color="auto"/>
        <w:right w:val="none" w:sz="0" w:space="0" w:color="auto"/>
      </w:divBdr>
    </w:div>
    <w:div w:id="965113885">
      <w:bodyDiv w:val="1"/>
      <w:marLeft w:val="0"/>
      <w:marRight w:val="0"/>
      <w:marTop w:val="0"/>
      <w:marBottom w:val="0"/>
      <w:divBdr>
        <w:top w:val="none" w:sz="0" w:space="0" w:color="auto"/>
        <w:left w:val="none" w:sz="0" w:space="0" w:color="auto"/>
        <w:bottom w:val="none" w:sz="0" w:space="0" w:color="auto"/>
        <w:right w:val="none" w:sz="0" w:space="0" w:color="auto"/>
      </w:divBdr>
    </w:div>
    <w:div w:id="1639385088">
      <w:bodyDiv w:val="1"/>
      <w:marLeft w:val="0"/>
      <w:marRight w:val="0"/>
      <w:marTop w:val="0"/>
      <w:marBottom w:val="0"/>
      <w:divBdr>
        <w:top w:val="none" w:sz="0" w:space="0" w:color="auto"/>
        <w:left w:val="none" w:sz="0" w:space="0" w:color="auto"/>
        <w:bottom w:val="none" w:sz="0" w:space="0" w:color="auto"/>
        <w:right w:val="none" w:sz="0" w:space="0" w:color="auto"/>
      </w:divBdr>
    </w:div>
    <w:div w:id="1749376700">
      <w:bodyDiv w:val="1"/>
      <w:marLeft w:val="0"/>
      <w:marRight w:val="0"/>
      <w:marTop w:val="0"/>
      <w:marBottom w:val="0"/>
      <w:divBdr>
        <w:top w:val="none" w:sz="0" w:space="0" w:color="auto"/>
        <w:left w:val="none" w:sz="0" w:space="0" w:color="auto"/>
        <w:bottom w:val="none" w:sz="0" w:space="0" w:color="auto"/>
        <w:right w:val="none" w:sz="0" w:space="0" w:color="auto"/>
      </w:divBdr>
    </w:div>
    <w:div w:id="20693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 Team Member</dc:creator>
  <cp:lastModifiedBy>Ambient Team Member</cp:lastModifiedBy>
  <cp:revision>2</cp:revision>
  <dcterms:created xsi:type="dcterms:W3CDTF">2014-03-21T18:40:00Z</dcterms:created>
  <dcterms:modified xsi:type="dcterms:W3CDTF">2014-03-21T18:40:00Z</dcterms:modified>
</cp:coreProperties>
</file>